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275" w:leftChars="-607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hint="eastAsia" w:ascii="Times New Roman" w:hAnsi="Times New Roman" w:eastAsia="方正小标宋_GBK"/>
          <w:kern w:val="0"/>
          <w:sz w:val="36"/>
          <w:szCs w:val="36"/>
          <w:lang w:val="en-US" w:eastAsia="zh-CN"/>
        </w:rPr>
        <w:t>重庆水务环境集团</w:t>
      </w:r>
      <w:r>
        <w:rPr>
          <w:rFonts w:ascii="Times New Roman" w:hAnsi="Times New Roman" w:eastAsia="方正小标宋_GBK"/>
          <w:kern w:val="0"/>
          <w:sz w:val="36"/>
          <w:szCs w:val="36"/>
        </w:rPr>
        <w:t>应聘报名表</w:t>
      </w:r>
    </w:p>
    <w:p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1132"/>
        <w:gridCol w:w="219"/>
        <w:gridCol w:w="11"/>
        <w:gridCol w:w="480"/>
        <w:gridCol w:w="108"/>
        <w:gridCol w:w="569"/>
        <w:gridCol w:w="206"/>
        <w:gridCol w:w="289"/>
        <w:gridCol w:w="1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5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职业技能及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取得时间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现工作岗位</w:t>
            </w:r>
          </w:p>
        </w:tc>
        <w:tc>
          <w:tcPr>
            <w:tcW w:w="3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009" w:type="dxa"/>
            <w:gridSpan w:val="8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136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36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工作类型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5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学习等相关经历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Cs w:val="22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/>
    <w:sectPr>
      <w:pgSz w:w="11906" w:h="16838"/>
      <w:pgMar w:top="1213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01476E34"/>
    <w:rsid w:val="071174B5"/>
    <w:rsid w:val="160938C2"/>
    <w:rsid w:val="347D1481"/>
    <w:rsid w:val="377B07E1"/>
    <w:rsid w:val="561E4BC6"/>
    <w:rsid w:val="62D957DB"/>
    <w:rsid w:val="69CF65C9"/>
    <w:rsid w:val="6C063485"/>
    <w:rsid w:val="7F2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626</Characters>
  <Lines>5</Lines>
  <Paragraphs>1</Paragraphs>
  <TotalTime>6</TotalTime>
  <ScaleCrop>false</ScaleCrop>
  <LinksUpToDate>false</LinksUpToDate>
  <CharactersWithSpaces>734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     雪霏霏</cp:lastModifiedBy>
  <dcterms:modified xsi:type="dcterms:W3CDTF">2026-04-27T07:50:44Z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8C7C9CFAE86E4EB99E154A9C5B8ECA90</vt:lpwstr>
  </property>
</Properties>
</file>